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3226" w:rsidRDefault="001B3226" w:rsidP="00F6083E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F2388" wp14:editId="6972F790">
                <wp:simplePos x="0" y="0"/>
                <wp:positionH relativeFrom="column">
                  <wp:posOffset>971550</wp:posOffset>
                </wp:positionH>
                <wp:positionV relativeFrom="paragraph">
                  <wp:posOffset>-800100</wp:posOffset>
                </wp:positionV>
                <wp:extent cx="531495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0AF5" w:rsidRDefault="00470AF5" w:rsidP="00470A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0AF5"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June 15</w:t>
                            </w:r>
                            <w:r w:rsidRPr="00470AF5"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 w:rsidRPr="00470AF5"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is </w:t>
                            </w:r>
                          </w:p>
                          <w:p w:rsidR="00470AF5" w:rsidRPr="00470AF5" w:rsidRDefault="00470AF5" w:rsidP="00470A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B3226">
                              <w:rPr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W</w:t>
                            </w:r>
                            <w:r w:rsidRPr="00470AF5">
                              <w:rPr>
                                <w:b/>
                                <w:color w:val="A34B73" w:themeColor="background2" w:themeShade="8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orld Elder Abuse Awareness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5pt;margin-top:-63pt;width:41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" filled="f" stroked="f">
                <v:textbox style="mso-fit-shape-to-text:t">
                  <w:txbxContent>
                    <w:p w:rsidR="00470AF5" w:rsidRDefault="00470AF5" w:rsidP="00470AF5">
                      <w:pPr>
                        <w:spacing w:after="0" w:line="240" w:lineRule="auto"/>
                        <w:jc w:val="center"/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70AF5"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June 15</w:t>
                      </w:r>
                      <w:r w:rsidRPr="00470AF5"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</w:t>
                      </w:r>
                      <w:r w:rsidRPr="00470AF5"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is </w:t>
                      </w:r>
                    </w:p>
                    <w:p w:rsidR="00470AF5" w:rsidRPr="00470AF5" w:rsidRDefault="00470AF5" w:rsidP="00470AF5">
                      <w:pPr>
                        <w:spacing w:after="0" w:line="240" w:lineRule="auto"/>
                        <w:jc w:val="center"/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B3226">
                        <w:rPr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W</w:t>
                      </w:r>
                      <w:r w:rsidRPr="00470AF5">
                        <w:rPr>
                          <w:b/>
                          <w:color w:val="A34B73" w:themeColor="background2" w:themeShade="8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orld Elder Abuse Awareness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3226" w:rsidRDefault="0008777A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  <w:r>
        <w:rPr>
          <w:b/>
          <w:sz w:val="24"/>
          <w:szCs w:val="24"/>
        </w:rPr>
        <w:t>Adults who are 65+ are</w:t>
      </w:r>
      <w:r w:rsidR="00E22367" w:rsidRPr="00470AF5">
        <w:rPr>
          <w:b/>
          <w:sz w:val="24"/>
          <w:szCs w:val="24"/>
        </w:rPr>
        <w:t xml:space="preserve"> the fastest growing population in America. As a person ages, they become more vulnerable to abuse. Every person deserves to spend their last days in dignity and free from harm. Family Pathways</w:t>
      </w:r>
      <w:r w:rsidR="002E3BB9">
        <w:rPr>
          <w:b/>
          <w:sz w:val="24"/>
          <w:szCs w:val="24"/>
        </w:rPr>
        <w:t>’</w:t>
      </w:r>
      <w:r w:rsidR="00E22367" w:rsidRPr="00470AF5">
        <w:rPr>
          <w:b/>
          <w:sz w:val="24"/>
          <w:szCs w:val="24"/>
        </w:rPr>
        <w:t xml:space="preserve"> Senior Services, The Refuge Network, </w:t>
      </w:r>
      <w:r w:rsidR="002E3BB9">
        <w:rPr>
          <w:b/>
          <w:sz w:val="24"/>
          <w:szCs w:val="24"/>
        </w:rPr>
        <w:t xml:space="preserve">and </w:t>
      </w:r>
      <w:r w:rsidR="006D6C68">
        <w:rPr>
          <w:b/>
          <w:sz w:val="24"/>
          <w:szCs w:val="24"/>
        </w:rPr>
        <w:t xml:space="preserve">Teen Services </w:t>
      </w:r>
      <w:r w:rsidR="00E22367" w:rsidRPr="00470AF5">
        <w:rPr>
          <w:b/>
          <w:sz w:val="24"/>
          <w:szCs w:val="24"/>
        </w:rPr>
        <w:t xml:space="preserve">and Eastwood Living Center have joined together to raise awareness about this very important topic. We are asking the </w:t>
      </w:r>
      <w:r w:rsidR="007F1B4B" w:rsidRPr="00470AF5">
        <w:rPr>
          <w:b/>
          <w:sz w:val="24"/>
          <w:szCs w:val="24"/>
        </w:rPr>
        <w:t>community to join us on June 15</w:t>
      </w:r>
      <w:r w:rsidR="007F1B4B" w:rsidRPr="00470AF5">
        <w:rPr>
          <w:b/>
          <w:sz w:val="24"/>
          <w:szCs w:val="24"/>
          <w:vertAlign w:val="superscript"/>
        </w:rPr>
        <w:t>th</w:t>
      </w:r>
      <w:r w:rsidR="007F1B4B" w:rsidRPr="00470AF5">
        <w:rPr>
          <w:b/>
          <w:sz w:val="24"/>
          <w:szCs w:val="24"/>
        </w:rPr>
        <w:t xml:space="preserve"> to celebrate </w:t>
      </w:r>
      <w:r>
        <w:rPr>
          <w:b/>
          <w:sz w:val="24"/>
          <w:szCs w:val="24"/>
        </w:rPr>
        <w:t>our senior population</w:t>
      </w:r>
      <w:r w:rsidR="007F1B4B" w:rsidRPr="00470A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who live in</w:t>
      </w:r>
      <w:r w:rsidR="007F1B4B" w:rsidRPr="00470AF5">
        <w:rPr>
          <w:b/>
          <w:sz w:val="24"/>
          <w:szCs w:val="24"/>
        </w:rPr>
        <w:t xml:space="preserve"> our community.</w:t>
      </w:r>
    </w:p>
    <w:p w:rsidR="001B3226" w:rsidRDefault="001B3226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</w:p>
    <w:p w:rsidR="001B3226" w:rsidRDefault="007F1B4B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  <w:r w:rsidRPr="00470AF5">
        <w:rPr>
          <w:b/>
          <w:sz w:val="24"/>
          <w:szCs w:val="24"/>
        </w:rPr>
        <w:t>Here is your opportunity to have some creative fun while raising awareness about elder abuse! Draw</w:t>
      </w:r>
      <w:r w:rsidR="0008777A">
        <w:rPr>
          <w:b/>
          <w:sz w:val="24"/>
          <w:szCs w:val="24"/>
        </w:rPr>
        <w:t xml:space="preserve"> a picture, create a sculpture, make </w:t>
      </w:r>
      <w:r w:rsidR="00470AF5" w:rsidRPr="00470AF5">
        <w:rPr>
          <w:b/>
          <w:sz w:val="24"/>
          <w:szCs w:val="24"/>
        </w:rPr>
        <w:t xml:space="preserve">a poster or </w:t>
      </w:r>
      <w:r w:rsidRPr="00470AF5">
        <w:rPr>
          <w:b/>
          <w:sz w:val="24"/>
          <w:szCs w:val="24"/>
        </w:rPr>
        <w:t xml:space="preserve">write a poem! Let the </w:t>
      </w:r>
      <w:r w:rsidR="00470AF5" w:rsidRPr="00470AF5">
        <w:rPr>
          <w:b/>
          <w:sz w:val="24"/>
          <w:szCs w:val="24"/>
        </w:rPr>
        <w:t xml:space="preserve">community and the </w:t>
      </w:r>
      <w:r w:rsidRPr="00470AF5">
        <w:rPr>
          <w:b/>
          <w:sz w:val="24"/>
          <w:szCs w:val="24"/>
        </w:rPr>
        <w:t>world know t</w:t>
      </w:r>
      <w:r w:rsidR="00470AF5" w:rsidRPr="00470AF5">
        <w:rPr>
          <w:b/>
          <w:sz w:val="24"/>
          <w:szCs w:val="24"/>
        </w:rPr>
        <w:t>hat you care about the</w:t>
      </w:r>
      <w:r w:rsidR="0008777A">
        <w:rPr>
          <w:b/>
          <w:sz w:val="24"/>
          <w:szCs w:val="24"/>
        </w:rPr>
        <w:t xml:space="preserve"> elderly through your creative </w:t>
      </w:r>
      <w:r w:rsidR="0008777A" w:rsidRPr="00470AF5">
        <w:rPr>
          <w:b/>
          <w:sz w:val="24"/>
          <w:szCs w:val="24"/>
        </w:rPr>
        <w:t>abilities</w:t>
      </w:r>
      <w:r w:rsidR="00470AF5" w:rsidRPr="00470AF5">
        <w:rPr>
          <w:b/>
          <w:sz w:val="24"/>
          <w:szCs w:val="24"/>
        </w:rPr>
        <w:t>. The</w:t>
      </w:r>
      <w:r w:rsidRPr="00470AF5">
        <w:rPr>
          <w:b/>
          <w:sz w:val="24"/>
          <w:szCs w:val="24"/>
        </w:rPr>
        <w:t xml:space="preserve"> community will vote for the best entries. Prizes will be given to the winners in each age group. </w:t>
      </w:r>
    </w:p>
    <w:p w:rsidR="001B3226" w:rsidRDefault="001B3226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</w:p>
    <w:p w:rsidR="001B3226" w:rsidRPr="001B3226" w:rsidRDefault="00470AF5" w:rsidP="001B3226">
      <w:pPr>
        <w:tabs>
          <w:tab w:val="left" w:pos="-450"/>
        </w:tabs>
        <w:spacing w:after="0" w:line="240" w:lineRule="auto"/>
        <w:ind w:left="-450"/>
        <w:rPr>
          <w:b/>
          <w:sz w:val="40"/>
          <w:szCs w:val="40"/>
        </w:rPr>
      </w:pPr>
      <w:r w:rsidRPr="001B3226">
        <w:rPr>
          <w:b/>
          <w:sz w:val="24"/>
          <w:szCs w:val="24"/>
        </w:rPr>
        <w:t>Registration is due on April 30, 2015</w:t>
      </w:r>
      <w:r w:rsidR="006734D6" w:rsidRPr="001B3226">
        <w:rPr>
          <w:b/>
          <w:sz w:val="24"/>
          <w:szCs w:val="24"/>
        </w:rPr>
        <w:t xml:space="preserve">. Send or drop off at 214 Railroad Ave NW, Mora MN 55051 or email </w:t>
      </w:r>
      <w:hyperlink r:id="rId7" w:history="1">
        <w:r w:rsidR="001B3226" w:rsidRPr="001B3226">
          <w:rPr>
            <w:rStyle w:val="Hyperlink"/>
            <w:b/>
            <w:color w:val="auto"/>
            <w:sz w:val="24"/>
            <w:szCs w:val="24"/>
          </w:rPr>
          <w:t>lise@familypathways.org</w:t>
        </w:r>
      </w:hyperlink>
    </w:p>
    <w:p w:rsidR="001B3226" w:rsidRDefault="001B3226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</w:p>
    <w:p w:rsidR="001B3226" w:rsidRDefault="007F1B4B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  <w:r w:rsidRPr="001B3226">
        <w:rPr>
          <w:b/>
          <w:sz w:val="24"/>
          <w:szCs w:val="24"/>
        </w:rPr>
        <w:t>Entries are due May 28 an</w:t>
      </w:r>
      <w:r w:rsidR="0008777A" w:rsidRPr="001B3226">
        <w:rPr>
          <w:b/>
          <w:sz w:val="24"/>
          <w:szCs w:val="24"/>
        </w:rPr>
        <w:t xml:space="preserve">d 29 </w:t>
      </w:r>
    </w:p>
    <w:p w:rsidR="001B3226" w:rsidRDefault="006734D6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  <w:r w:rsidRPr="001B3226">
        <w:rPr>
          <w:b/>
          <w:sz w:val="24"/>
          <w:szCs w:val="24"/>
        </w:rPr>
        <w:t xml:space="preserve">Entries </w:t>
      </w:r>
      <w:r w:rsidR="0008777A" w:rsidRPr="001B3226">
        <w:rPr>
          <w:b/>
          <w:sz w:val="24"/>
          <w:szCs w:val="24"/>
        </w:rPr>
        <w:t>can be dropped off at t</w:t>
      </w:r>
      <w:r w:rsidR="007F1B4B" w:rsidRPr="001B3226">
        <w:rPr>
          <w:b/>
          <w:sz w:val="24"/>
          <w:szCs w:val="24"/>
        </w:rPr>
        <w:t xml:space="preserve">he </w:t>
      </w:r>
      <w:r w:rsidR="00470AF5" w:rsidRPr="001B3226">
        <w:rPr>
          <w:b/>
          <w:sz w:val="24"/>
          <w:szCs w:val="24"/>
        </w:rPr>
        <w:t>Mora Teen Center</w:t>
      </w:r>
    </w:p>
    <w:p w:rsidR="007F1B4B" w:rsidRPr="001B3226" w:rsidRDefault="007F1B4B" w:rsidP="001B3226">
      <w:pPr>
        <w:tabs>
          <w:tab w:val="left" w:pos="-450"/>
        </w:tabs>
        <w:spacing w:after="0" w:line="240" w:lineRule="auto"/>
        <w:ind w:left="-450"/>
        <w:rPr>
          <w:b/>
          <w:color w:val="A34B73" w:themeColor="background2" w:themeShade="80"/>
          <w:sz w:val="40"/>
          <w:szCs w:val="40"/>
        </w:rPr>
      </w:pPr>
      <w:r w:rsidRPr="001B3226">
        <w:rPr>
          <w:b/>
          <w:sz w:val="24"/>
          <w:szCs w:val="24"/>
        </w:rPr>
        <w:t>For Questions call Lise at (320)225</w:t>
      </w:r>
      <w:r w:rsidR="00400B7C" w:rsidRPr="001B3226">
        <w:rPr>
          <w:b/>
          <w:sz w:val="24"/>
          <w:szCs w:val="24"/>
        </w:rPr>
        <w:t>-9277 or Casey at (320)679-1737</w:t>
      </w:r>
    </w:p>
    <w:p w:rsidR="008C58F2" w:rsidRDefault="008C58F2" w:rsidP="001B3226">
      <w:pPr>
        <w:spacing w:after="0" w:line="240" w:lineRule="auto"/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-------------------------------------------------------------------------------------------</w:t>
      </w:r>
    </w:p>
    <w:p w:rsidR="008C58F2" w:rsidRPr="00470AF5" w:rsidRDefault="008C58F2" w:rsidP="00302659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  <w:r w:rsidRPr="00470AF5">
        <w:rPr>
          <w:b/>
          <w:color w:val="A34B73" w:themeColor="background2" w:themeShade="80"/>
          <w:sz w:val="28"/>
          <w:szCs w:val="28"/>
        </w:rPr>
        <w:t>World Elder Abuse Awareness Day</w:t>
      </w:r>
    </w:p>
    <w:p w:rsidR="00400B7C" w:rsidRDefault="00C6506E" w:rsidP="008C58F2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  <w:r w:rsidRPr="00470AF5">
        <w:rPr>
          <w:b/>
          <w:color w:val="A34B73" w:themeColor="background2" w:themeShade="80"/>
          <w:sz w:val="28"/>
          <w:szCs w:val="28"/>
        </w:rPr>
        <w:t>Art Show</w:t>
      </w:r>
      <w:r w:rsidR="00400B7C">
        <w:rPr>
          <w:b/>
          <w:color w:val="A34B73" w:themeColor="background2" w:themeShade="80"/>
          <w:sz w:val="28"/>
          <w:szCs w:val="28"/>
        </w:rPr>
        <w:t xml:space="preserve"> for Elder Abuse Awareness</w:t>
      </w:r>
      <w:r w:rsidR="008C58F2" w:rsidRPr="00470AF5">
        <w:rPr>
          <w:b/>
          <w:color w:val="A34B73" w:themeColor="background2" w:themeShade="80"/>
          <w:sz w:val="28"/>
          <w:szCs w:val="28"/>
        </w:rPr>
        <w:t xml:space="preserve">:  </w:t>
      </w:r>
    </w:p>
    <w:p w:rsidR="006D6C68" w:rsidRDefault="00400B7C" w:rsidP="008C58F2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  <w:r>
        <w:rPr>
          <w:b/>
          <w:color w:val="A34B73" w:themeColor="background2" w:themeShade="80"/>
          <w:sz w:val="28"/>
          <w:szCs w:val="28"/>
        </w:rPr>
        <w:t>“</w:t>
      </w:r>
      <w:r w:rsidR="006D6C68">
        <w:rPr>
          <w:b/>
          <w:color w:val="A34B73" w:themeColor="background2" w:themeShade="80"/>
          <w:sz w:val="28"/>
          <w:szCs w:val="28"/>
        </w:rPr>
        <w:t xml:space="preserve">Celebrate seniors in our community and together </w:t>
      </w:r>
    </w:p>
    <w:p w:rsidR="00C6506E" w:rsidRPr="00470AF5" w:rsidRDefault="006D6C68" w:rsidP="008C58F2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  <w:proofErr w:type="gramStart"/>
      <w:r>
        <w:rPr>
          <w:b/>
          <w:color w:val="A34B73" w:themeColor="background2" w:themeShade="80"/>
          <w:sz w:val="28"/>
          <w:szCs w:val="28"/>
        </w:rPr>
        <w:t>we</w:t>
      </w:r>
      <w:proofErr w:type="gramEnd"/>
      <w:r>
        <w:rPr>
          <w:b/>
          <w:color w:val="A34B73" w:themeColor="background2" w:themeShade="80"/>
          <w:sz w:val="28"/>
          <w:szCs w:val="28"/>
        </w:rPr>
        <w:t xml:space="preserve"> can prevent elder abuse</w:t>
      </w:r>
      <w:r w:rsidR="00C6506E" w:rsidRPr="00470AF5">
        <w:rPr>
          <w:b/>
          <w:color w:val="A34B73" w:themeColor="background2" w:themeShade="80"/>
          <w:sz w:val="28"/>
          <w:szCs w:val="28"/>
        </w:rPr>
        <w:t>”</w:t>
      </w:r>
    </w:p>
    <w:p w:rsidR="006734D6" w:rsidRDefault="006734D6" w:rsidP="008C58F2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</w:p>
    <w:p w:rsidR="008C58F2" w:rsidRPr="00470AF5" w:rsidRDefault="008C58F2" w:rsidP="008C58F2">
      <w:pPr>
        <w:spacing w:after="0" w:line="240" w:lineRule="auto"/>
        <w:jc w:val="center"/>
        <w:rPr>
          <w:b/>
          <w:color w:val="A34B73" w:themeColor="background2" w:themeShade="80"/>
          <w:sz w:val="28"/>
          <w:szCs w:val="28"/>
        </w:rPr>
      </w:pPr>
      <w:r w:rsidRPr="00470AF5">
        <w:rPr>
          <w:b/>
          <w:color w:val="A34B73" w:themeColor="background2" w:themeShade="80"/>
          <w:sz w:val="28"/>
          <w:szCs w:val="28"/>
        </w:rPr>
        <w:t>Registration Form</w:t>
      </w:r>
    </w:p>
    <w:p w:rsidR="00C6506E" w:rsidRDefault="00400B7C" w:rsidP="00400B7C">
      <w:pPr>
        <w:tabs>
          <w:tab w:val="left" w:pos="2505"/>
        </w:tabs>
        <w:spacing w:after="0" w:line="240" w:lineRule="auto"/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ab/>
      </w:r>
    </w:p>
    <w:p w:rsidR="00C6506E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First Name_________________</w:t>
      </w:r>
      <w:r w:rsidR="00400B7C">
        <w:rPr>
          <w:color w:val="A34B73" w:themeColor="background2" w:themeShade="80"/>
          <w:sz w:val="28"/>
          <w:szCs w:val="28"/>
        </w:rPr>
        <w:t>_ Last</w:t>
      </w:r>
      <w:r>
        <w:rPr>
          <w:color w:val="A34B73" w:themeColor="background2" w:themeShade="80"/>
          <w:sz w:val="28"/>
          <w:szCs w:val="28"/>
        </w:rPr>
        <w:t xml:space="preserve"> Name_____________________</w:t>
      </w:r>
    </w:p>
    <w:p w:rsidR="008C58F2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Address___________________________________________________</w:t>
      </w:r>
    </w:p>
    <w:p w:rsidR="008C58F2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City________________________</w:t>
      </w:r>
      <w:r w:rsidR="00400B7C">
        <w:rPr>
          <w:color w:val="A34B73" w:themeColor="background2" w:themeShade="80"/>
          <w:sz w:val="28"/>
          <w:szCs w:val="28"/>
        </w:rPr>
        <w:t xml:space="preserve"> </w:t>
      </w:r>
      <w:r>
        <w:rPr>
          <w:color w:val="A34B73" w:themeColor="background2" w:themeShade="80"/>
          <w:sz w:val="28"/>
          <w:szCs w:val="28"/>
        </w:rPr>
        <w:t>State________ Zip_______________</w:t>
      </w:r>
    </w:p>
    <w:p w:rsidR="008C58F2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Circle One:  Grades 6-8     Grades 9-12    Community Member</w:t>
      </w:r>
    </w:p>
    <w:p w:rsidR="008C58F2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Name of Art Project________________________________________</w:t>
      </w:r>
    </w:p>
    <w:p w:rsidR="008C58F2" w:rsidRDefault="008C58F2" w:rsidP="008C58F2">
      <w:pPr>
        <w:rPr>
          <w:color w:val="A34B73" w:themeColor="background2" w:themeShade="80"/>
          <w:sz w:val="28"/>
          <w:szCs w:val="28"/>
        </w:rPr>
      </w:pPr>
      <w:r>
        <w:rPr>
          <w:color w:val="A34B73" w:themeColor="background2" w:themeShade="80"/>
          <w:sz w:val="28"/>
          <w:szCs w:val="28"/>
        </w:rPr>
        <w:t>Medium used______________</w:t>
      </w:r>
      <w:r w:rsidR="00470AF5">
        <w:rPr>
          <w:color w:val="A34B73" w:themeColor="background2" w:themeShade="80"/>
          <w:sz w:val="28"/>
          <w:szCs w:val="28"/>
        </w:rPr>
        <w:t>_______________________________</w:t>
      </w:r>
    </w:p>
    <w:p w:rsidR="008C58F2" w:rsidRPr="00C6506E" w:rsidRDefault="008C58F2" w:rsidP="008C58F2">
      <w:pPr>
        <w:rPr>
          <w:color w:val="A34B73" w:themeColor="background2" w:themeShade="80"/>
          <w:sz w:val="28"/>
          <w:szCs w:val="28"/>
        </w:rPr>
      </w:pPr>
    </w:p>
    <w:sectPr w:rsidR="008C58F2" w:rsidRPr="00C6506E" w:rsidSect="00C6506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842F73" w:themeColor="text2" w:themeShade="BF"/>
        <w:left w:val="thinThickThinMediumGap" w:sz="24" w:space="24" w:color="842F73" w:themeColor="text2" w:themeShade="BF"/>
        <w:bottom w:val="thinThickThinMediumGap" w:sz="24" w:space="24" w:color="842F73" w:themeColor="text2" w:themeShade="BF"/>
        <w:right w:val="thinThickThinMediumGap" w:sz="24" w:space="24" w:color="842F73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F5" w:rsidRDefault="00470AF5" w:rsidP="00470AF5">
      <w:pPr>
        <w:spacing w:after="0" w:line="240" w:lineRule="auto"/>
      </w:pPr>
      <w:r>
        <w:separator/>
      </w:r>
    </w:p>
  </w:endnote>
  <w:endnote w:type="continuationSeparator" w:id="0">
    <w:p w:rsidR="00470AF5" w:rsidRDefault="00470AF5" w:rsidP="004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7C" w:rsidRDefault="00400B7C">
    <w:pPr>
      <w:pStyle w:val="Footer"/>
    </w:pPr>
    <w:r>
      <w:t>Note: the show will be held at Eastwood Life Enrichment center, 160 Valhalla Circle, Mora</w:t>
    </w:r>
  </w:p>
  <w:p w:rsidR="00400B7C" w:rsidRDefault="00400B7C">
    <w:pPr>
      <w:pStyle w:val="Footer"/>
    </w:pPr>
    <w:r>
      <w:t>More info to follow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F5" w:rsidRDefault="00470AF5" w:rsidP="00470AF5">
      <w:pPr>
        <w:spacing w:after="0" w:line="240" w:lineRule="auto"/>
      </w:pPr>
      <w:r>
        <w:separator/>
      </w:r>
    </w:p>
  </w:footnote>
  <w:footnote w:type="continuationSeparator" w:id="0">
    <w:p w:rsidR="00470AF5" w:rsidRDefault="00470AF5" w:rsidP="0047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58" w:rsidRDefault="00C618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9118" o:spid="_x0000_s2077" type="#_x0000_t75" style="position:absolute;margin-left:0;margin-top:0;width:467.95pt;height:588.35pt;z-index:-251657216;mso-position-horizontal:center;mso-position-horizontal-relative:margin;mso-position-vertical:center;mso-position-vertical-relative:margin" o:allowincell="f">
          <v:imagedata r:id="rId1" o:title="purple-awareness-ribbon-h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67A" w:rsidRDefault="001B3226" w:rsidP="001B3226">
    <w:pPr>
      <w:pStyle w:val="Header"/>
      <w:ind w:left="-540"/>
    </w:pPr>
    <w:r>
      <w:rPr>
        <w:noProof/>
      </w:rPr>
      <w:drawing>
        <wp:inline distT="0" distB="0" distL="0" distR="0" wp14:anchorId="353A426A" wp14:editId="1712A1D2">
          <wp:extent cx="1341638" cy="742950"/>
          <wp:effectExtent l="0" t="0" r="0" b="0"/>
          <wp:docPr id="3" name="yui_3_10_0_1_1426171075579_265" descr="Elder Abuse Awareness 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10_0_1_1426171075579_265" descr="Elder Abuse Awareness 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63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8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9119" o:spid="_x0000_s2078" type="#_x0000_t75" style="position:absolute;left:0;text-align:left;margin-left:0;margin-top:0;width:467.95pt;height:588.35pt;z-index:-251656192;mso-position-horizontal:center;mso-position-horizontal-relative:margin;mso-position-vertical:center;mso-position-vertical-relative:margin" o:allowincell="f">
          <v:imagedata r:id="rId2" o:title="purple-awareness-ribbon-h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58" w:rsidRDefault="00C618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9117" o:spid="_x0000_s2076" type="#_x0000_t75" style="position:absolute;margin-left:0;margin-top:0;width:467.95pt;height:588.35pt;z-index:-251658240;mso-position-horizontal:center;mso-position-horizontal-relative:margin;mso-position-vertical:center;mso-position-vertical-relative:margin" o:allowincell="f">
          <v:imagedata r:id="rId1" o:title="purple-awareness-ribbon-h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6E"/>
    <w:rsid w:val="0008777A"/>
    <w:rsid w:val="00146258"/>
    <w:rsid w:val="001B3226"/>
    <w:rsid w:val="002E3BB9"/>
    <w:rsid w:val="00302659"/>
    <w:rsid w:val="00400B7C"/>
    <w:rsid w:val="00470AF5"/>
    <w:rsid w:val="006734D6"/>
    <w:rsid w:val="006D6C68"/>
    <w:rsid w:val="007F1B4B"/>
    <w:rsid w:val="008C58F2"/>
    <w:rsid w:val="00A8767A"/>
    <w:rsid w:val="00C61853"/>
    <w:rsid w:val="00C6506E"/>
    <w:rsid w:val="00D5349C"/>
    <w:rsid w:val="00E22367"/>
    <w:rsid w:val="00E97D93"/>
    <w:rsid w:val="00F37CCA"/>
    <w:rsid w:val="00F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F5"/>
  </w:style>
  <w:style w:type="paragraph" w:styleId="Footer">
    <w:name w:val="footer"/>
    <w:basedOn w:val="Normal"/>
    <w:link w:val="FooterChar"/>
    <w:uiPriority w:val="99"/>
    <w:unhideWhenUsed/>
    <w:rsid w:val="00470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F5"/>
  </w:style>
  <w:style w:type="paragraph" w:styleId="BalloonText">
    <w:name w:val="Balloon Text"/>
    <w:basedOn w:val="Normal"/>
    <w:link w:val="BalloonTextChar"/>
    <w:uiPriority w:val="99"/>
    <w:semiHidden/>
    <w:unhideWhenUsed/>
    <w:rsid w:val="00A8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226"/>
    <w:rPr>
      <w:color w:val="FFDE6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AF5"/>
  </w:style>
  <w:style w:type="paragraph" w:styleId="Footer">
    <w:name w:val="footer"/>
    <w:basedOn w:val="Normal"/>
    <w:link w:val="FooterChar"/>
    <w:uiPriority w:val="99"/>
    <w:unhideWhenUsed/>
    <w:rsid w:val="00470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AF5"/>
  </w:style>
  <w:style w:type="paragraph" w:styleId="BalloonText">
    <w:name w:val="Balloon Text"/>
    <w:basedOn w:val="Normal"/>
    <w:link w:val="BalloonTextChar"/>
    <w:uiPriority w:val="99"/>
    <w:semiHidden/>
    <w:unhideWhenUsed/>
    <w:rsid w:val="00A8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226"/>
    <w:rPr>
      <w:color w:val="FFDE6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se@familypathways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C</dc:creator>
  <cp:lastModifiedBy>Lise Arseneau Lee</cp:lastModifiedBy>
  <cp:revision>4</cp:revision>
  <cp:lastPrinted>2015-03-30T20:10:00Z</cp:lastPrinted>
  <dcterms:created xsi:type="dcterms:W3CDTF">2015-03-13T20:36:00Z</dcterms:created>
  <dcterms:modified xsi:type="dcterms:W3CDTF">2015-03-30T20:11:00Z</dcterms:modified>
</cp:coreProperties>
</file>